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D26618" w14:paraId="01E306BD" w14:textId="77777777" w:rsidTr="00D2661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013F38" w14:textId="77777777" w:rsidR="00D26618" w:rsidRDefault="00D26618" w:rsidP="00D26618">
            <w:pPr>
              <w:spacing w:before="60" w:after="60"/>
              <w:jc w:val="both"/>
            </w:pPr>
            <w:r w:rsidRPr="001E2241">
              <w:t>Name / Vorname</w:t>
            </w:r>
          </w:p>
        </w:tc>
      </w:tr>
      <w:tr w:rsidR="00D26618" w14:paraId="1EA24A60" w14:textId="77777777" w:rsidTr="00D2661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765" w14:textId="77777777" w:rsidR="00D26618" w:rsidRDefault="00D26618" w:rsidP="00D26618">
            <w:pPr>
              <w:spacing w:before="60" w:after="60"/>
              <w:rPr>
                <w:szCs w:val="20"/>
              </w:rPr>
            </w:pPr>
          </w:p>
        </w:tc>
      </w:tr>
    </w:tbl>
    <w:p w14:paraId="530C1905" w14:textId="77777777" w:rsidR="00D26618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</w:p>
    <w:p w14:paraId="1228ADFC" w14:textId="77777777" w:rsidR="003C2993" w:rsidRPr="00B37176" w:rsidRDefault="003C2993" w:rsidP="006A1B97">
      <w:pPr>
        <w:rPr>
          <w:b/>
          <w:sz w:val="24"/>
          <w:szCs w:val="24"/>
        </w:rPr>
      </w:pPr>
    </w:p>
    <w:p w14:paraId="3DA755DE" w14:textId="77777777" w:rsidR="003C2993" w:rsidRPr="00B37176" w:rsidRDefault="003C2993" w:rsidP="006A1B97">
      <w:pPr>
        <w:rPr>
          <w:b/>
          <w:sz w:val="24"/>
          <w:szCs w:val="24"/>
        </w:rPr>
      </w:pPr>
    </w:p>
    <w:p w14:paraId="5795FDC3" w14:textId="237AE6AE" w:rsidR="00D266D1" w:rsidRPr="00785B96" w:rsidRDefault="005D564A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785B96">
        <w:rPr>
          <w:b/>
          <w:sz w:val="28"/>
          <w:szCs w:val="28"/>
        </w:rPr>
        <w:t>.3</w:t>
      </w:r>
      <w:r w:rsidR="00785B96" w:rsidRPr="00785B96">
        <w:rPr>
          <w:b/>
          <w:sz w:val="28"/>
          <w:szCs w:val="28"/>
        </w:rPr>
        <w:t xml:space="preserve"> Basis-Analysen durchführen</w:t>
      </w:r>
    </w:p>
    <w:p w14:paraId="3035130F" w14:textId="77777777" w:rsidR="00785B96" w:rsidRDefault="00785B96" w:rsidP="007123D7">
      <w:pPr>
        <w:rPr>
          <w:b/>
          <w:sz w:val="24"/>
          <w:szCs w:val="24"/>
        </w:rPr>
      </w:pPr>
    </w:p>
    <w:p w14:paraId="7F28EB88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5FE0AC60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4941D556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7DA224BF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068B1CA" w14:textId="412949D8" w:rsidR="007123D7" w:rsidRPr="00A373F2" w:rsidRDefault="005D564A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57756AD7" wp14:editId="65CE94A4">
            <wp:extent cx="4245610" cy="457200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97CB4" w14:textId="77777777" w:rsidR="007123D7" w:rsidRPr="00A373F2" w:rsidRDefault="007123D7" w:rsidP="007123D7">
      <w:pPr>
        <w:rPr>
          <w:sz w:val="20"/>
          <w:szCs w:val="20"/>
        </w:rPr>
      </w:pPr>
    </w:p>
    <w:p w14:paraId="5EB1FBED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6D1A9A92" w14:textId="77777777" w:rsidR="007123D7" w:rsidRPr="00A373F2" w:rsidRDefault="007123D7" w:rsidP="007123D7">
      <w:pPr>
        <w:rPr>
          <w:sz w:val="20"/>
          <w:szCs w:val="20"/>
        </w:rPr>
      </w:pPr>
    </w:p>
    <w:p w14:paraId="30A8CD53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56D9AD69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77DE8130" w14:textId="77777777" w:rsidR="007123D7" w:rsidRDefault="007123D7" w:rsidP="007123D7">
      <w:pPr>
        <w:rPr>
          <w:sz w:val="20"/>
          <w:szCs w:val="20"/>
        </w:rPr>
      </w:pPr>
    </w:p>
    <w:p w14:paraId="2E0F0BCB" w14:textId="77777777" w:rsidR="007123D7" w:rsidRPr="00A373F2" w:rsidRDefault="007123D7" w:rsidP="007123D7">
      <w:pPr>
        <w:rPr>
          <w:sz w:val="20"/>
          <w:szCs w:val="20"/>
        </w:rPr>
      </w:pPr>
    </w:p>
    <w:p w14:paraId="1244403E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5F6147AA" w14:textId="77777777" w:rsidR="007123D7" w:rsidRPr="00A373F2" w:rsidRDefault="007123D7" w:rsidP="007123D7">
      <w:pPr>
        <w:rPr>
          <w:sz w:val="20"/>
          <w:szCs w:val="20"/>
        </w:rPr>
      </w:pPr>
    </w:p>
    <w:p w14:paraId="320726FD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576F96C5" w14:textId="379F4D8D" w:rsidR="007123D7" w:rsidRDefault="00BA6418" w:rsidP="006A1B97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Lernende/r - Berufsbildner/in</w:t>
      </w:r>
    </w:p>
    <w:p w14:paraId="6EF7DBC1" w14:textId="77777777" w:rsidR="00BA6418" w:rsidRDefault="00BA6418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4188"/>
        <w:gridCol w:w="1700"/>
        <w:gridCol w:w="1700"/>
      </w:tblGrid>
      <w:tr w:rsidR="00427AD4" w:rsidRPr="00427AD4" w14:paraId="337211F0" w14:textId="77777777" w:rsidTr="00427AD4">
        <w:trPr>
          <w:trHeight w:val="469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B6734D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5A3FA9A1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667E" w14:textId="0BB2AA52" w:rsidR="00427AD4" w:rsidRPr="00785B96" w:rsidRDefault="00785B96" w:rsidP="005D564A">
            <w:pPr>
              <w:tabs>
                <w:tab w:val="left" w:pos="540"/>
              </w:tabs>
              <w:rPr>
                <w:b/>
                <w:bCs/>
                <w:sz w:val="20"/>
                <w:szCs w:val="20"/>
              </w:rPr>
            </w:pPr>
            <w:r w:rsidRPr="00785B96">
              <w:rPr>
                <w:b/>
                <w:bCs/>
                <w:sz w:val="20"/>
                <w:szCs w:val="20"/>
              </w:rPr>
              <w:t>Milchtechnologen/Milchtechnologinnen sind fähig, Proben zu entnehmen und zu behandeln, Basis-Analysen durchzuführen, die Resultate zu bewerten und zu rapportieren. Sie orientieren sich dabei an den betrieblichen Vorgaben.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528E58" w14:textId="49CC549D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Beurteilung der Ausbildungsziele </w:t>
            </w:r>
          </w:p>
          <w:p w14:paraId="3ED6F8F5" w14:textId="58199463" w:rsidR="005D564A" w:rsidRDefault="005D564A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685E7B72" w14:textId="77777777" w:rsidR="005D564A" w:rsidRDefault="005D564A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392BA402" w14:textId="529F9EBC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</w:p>
        </w:tc>
      </w:tr>
      <w:tr w:rsidR="00427AD4" w:rsidRPr="00427AD4" w14:paraId="0B515A9C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B93" w14:textId="77777777" w:rsidR="00427AD4" w:rsidRPr="00785B96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BA09A6E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71324147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D4D5" w14:textId="77777777" w:rsidR="00427AD4" w:rsidRPr="00785B96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AAD820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2708D19C" w14:textId="77777777" w:rsidTr="005D564A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3229" w14:textId="77777777" w:rsidR="00427AD4" w:rsidRPr="00785B96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3421FD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4F64358C" w14:textId="77777777" w:rsidTr="00370A4E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1A54" w14:textId="3200B57C" w:rsidR="00574513" w:rsidRPr="00785B96" w:rsidRDefault="005D564A" w:rsidP="0095513D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d.3.1 </w:t>
            </w:r>
            <w:r w:rsidR="00785B96" w:rsidRPr="00785B96">
              <w:rPr>
                <w:sz w:val="20"/>
                <w:szCs w:val="20"/>
              </w:rPr>
              <w:t>Ich führe die Vorbereitungsarbeiten für eine Probeentnahme aus.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B505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417CF9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1034CD0F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1493" w14:textId="78D50952" w:rsidR="00574513" w:rsidRPr="00785B96" w:rsidRDefault="005D564A" w:rsidP="0095513D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d.3.2 </w:t>
            </w:r>
            <w:r w:rsidR="00785B96" w:rsidRPr="00785B96">
              <w:rPr>
                <w:sz w:val="20"/>
                <w:szCs w:val="20"/>
              </w:rPr>
              <w:t>Ich entnehme unterschiedliche Proben und behandle diese den betrieblichen Vorgaben entsprechend weiter.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27A3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36890E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D266D1" w:rsidRPr="00427AD4" w14:paraId="0AAC103F" w14:textId="77777777" w:rsidTr="0077667F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6C4C" w14:textId="75A13CCD" w:rsidR="00D266D1" w:rsidRPr="00785B96" w:rsidRDefault="005D564A" w:rsidP="0095513D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d.3.3 </w:t>
            </w:r>
            <w:r w:rsidR="00785B96" w:rsidRPr="00785B96">
              <w:rPr>
                <w:sz w:val="20"/>
                <w:szCs w:val="20"/>
              </w:rPr>
              <w:t>Ich führe die im Betrieb festgelegten Prüfverfahren selbständig durch.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6941F" w14:textId="77777777" w:rsidR="00D266D1" w:rsidRPr="00427AD4" w:rsidRDefault="00D266D1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4D5469" w14:textId="77777777" w:rsidR="00D266D1" w:rsidRPr="00427AD4" w:rsidRDefault="00D266D1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D266D1" w:rsidRPr="00427AD4" w14:paraId="151C8B77" w14:textId="77777777" w:rsidTr="0077667F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7FB09" w14:textId="500CC3A9" w:rsidR="00D266D1" w:rsidRPr="00785B96" w:rsidRDefault="005D564A" w:rsidP="0095513D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d.3.4 </w:t>
            </w:r>
            <w:r w:rsidR="00785B96" w:rsidRPr="00785B96">
              <w:rPr>
                <w:sz w:val="20"/>
                <w:szCs w:val="20"/>
              </w:rPr>
              <w:t>Ich protokolliere die Resultate und Beobachtungen gemäss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639F3" w14:textId="77777777" w:rsidR="00D266D1" w:rsidRPr="00427AD4" w:rsidRDefault="00D266D1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C9E32A" w14:textId="77777777" w:rsidR="00D266D1" w:rsidRPr="00427AD4" w:rsidRDefault="00D266D1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785B96" w:rsidRPr="00427AD4" w14:paraId="07A32133" w14:textId="77777777" w:rsidTr="0077667F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1978" w14:textId="2279E16F" w:rsidR="00785B96" w:rsidRPr="00785B96" w:rsidRDefault="005D564A" w:rsidP="0095513D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d.3.5 </w:t>
            </w:r>
            <w:r w:rsidR="00785B96" w:rsidRPr="00785B96">
              <w:rPr>
                <w:sz w:val="20"/>
                <w:szCs w:val="20"/>
              </w:rPr>
              <w:t>Ich vergleiche die Resultate der Proben mit den betrieblichen Richtwerten und leite die nötigen Massnahmen ein.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0BDC6" w14:textId="77777777" w:rsidR="00785B96" w:rsidRPr="00427AD4" w:rsidRDefault="00785B96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D4314" w14:textId="77777777" w:rsidR="00785B96" w:rsidRPr="00427AD4" w:rsidRDefault="00785B96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D266D1" w:rsidRPr="005D564A" w14:paraId="76C2074F" w14:textId="77777777" w:rsidTr="005D564A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E1F0D6" w14:textId="38CA30D9" w:rsidR="00D266D1" w:rsidRPr="005D564A" w:rsidRDefault="00D266D1" w:rsidP="00427AD4">
            <w:pPr>
              <w:rPr>
                <w:color w:val="000000"/>
                <w:sz w:val="20"/>
                <w:szCs w:val="20"/>
                <w:lang w:eastAsia="de-DE"/>
              </w:rPr>
            </w:pPr>
            <w:r w:rsidRPr="005D564A">
              <w:rPr>
                <w:color w:val="000000"/>
                <w:sz w:val="20"/>
                <w:szCs w:val="20"/>
                <w:lang w:eastAsia="de-DE"/>
              </w:rPr>
              <w:t xml:space="preserve">Massnahmen / Bemerkungen </w:t>
            </w:r>
            <w:r w:rsidR="005D564A" w:rsidRPr="005D564A">
              <w:rPr>
                <w:color w:val="000000"/>
                <w:sz w:val="20"/>
                <w:szCs w:val="20"/>
                <w:lang w:eastAsia="de-DE"/>
              </w:rPr>
              <w:br/>
            </w:r>
            <w:r w:rsidRPr="005D564A">
              <w:rPr>
                <w:color w:val="000000"/>
                <w:sz w:val="20"/>
                <w:szCs w:val="20"/>
                <w:lang w:eastAsia="de-DE"/>
              </w:rPr>
              <w:t>(z.B. Nachkontrolle nötig)</w:t>
            </w:r>
          </w:p>
        </w:tc>
        <w:tc>
          <w:tcPr>
            <w:tcW w:w="7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2439876" w14:textId="77777777" w:rsidR="00D266D1" w:rsidRDefault="00D266D1" w:rsidP="005D564A">
            <w:pPr>
              <w:rPr>
                <w:color w:val="000000"/>
                <w:sz w:val="20"/>
                <w:szCs w:val="20"/>
                <w:lang w:eastAsia="de-DE"/>
              </w:rPr>
            </w:pPr>
          </w:p>
          <w:p w14:paraId="303D5797" w14:textId="77777777" w:rsidR="005D564A" w:rsidRDefault="005D564A" w:rsidP="005D564A">
            <w:pPr>
              <w:rPr>
                <w:color w:val="000000"/>
                <w:sz w:val="20"/>
                <w:szCs w:val="20"/>
                <w:lang w:eastAsia="de-DE"/>
              </w:rPr>
            </w:pPr>
          </w:p>
          <w:p w14:paraId="49EC190B" w14:textId="77777777" w:rsidR="005D564A" w:rsidRDefault="005D564A" w:rsidP="005D564A">
            <w:pPr>
              <w:rPr>
                <w:color w:val="000000"/>
                <w:sz w:val="20"/>
                <w:szCs w:val="20"/>
                <w:lang w:eastAsia="de-DE"/>
              </w:rPr>
            </w:pPr>
          </w:p>
          <w:p w14:paraId="53E0EBC7" w14:textId="3C55FD88" w:rsidR="005D564A" w:rsidRPr="005D564A" w:rsidRDefault="005D564A" w:rsidP="005D564A">
            <w:pPr>
              <w:rPr>
                <w:color w:val="000000"/>
                <w:sz w:val="20"/>
                <w:szCs w:val="20"/>
                <w:lang w:eastAsia="de-DE"/>
              </w:rPr>
            </w:pPr>
          </w:p>
        </w:tc>
      </w:tr>
      <w:tr w:rsidR="00D266D1" w:rsidRPr="00427AD4" w14:paraId="1BF2C51A" w14:textId="77777777" w:rsidTr="008374DA">
        <w:trPr>
          <w:trHeight w:val="1744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9F66A0" w14:textId="77777777" w:rsidR="00D266D1" w:rsidRPr="00427AD4" w:rsidRDefault="00D266D1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A30C497" w14:textId="77777777" w:rsidR="00D266D1" w:rsidRPr="00427AD4" w:rsidRDefault="00D266D1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D266D1" w:rsidRPr="00427AD4" w14:paraId="0F64CDF1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802DAB" w14:textId="77777777" w:rsidR="00D266D1" w:rsidRPr="00427AD4" w:rsidRDefault="00D266D1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32DA1759" w14:textId="77777777" w:rsidR="00D26618" w:rsidRDefault="00BC11C8" w:rsidP="00A54073">
      <w:pPr>
        <w:rPr>
          <w:b/>
          <w:bCs/>
          <w:sz w:val="24"/>
          <w:szCs w:val="24"/>
          <w:lang w:val="de-DE" w:eastAsia="de-DE"/>
        </w:rPr>
      </w:pPr>
      <w:bookmarkStart w:id="0" w:name="OLE_LINK1"/>
      <w:bookmarkStart w:id="1" w:name="OLE_LINK2"/>
      <w:r>
        <w:rPr>
          <w:b/>
          <w:bCs/>
          <w:sz w:val="24"/>
          <w:szCs w:val="24"/>
          <w:lang w:val="de-DE" w:eastAsia="de-DE"/>
        </w:rPr>
        <w:br w:type="page"/>
      </w:r>
    </w:p>
    <w:tbl>
      <w:tblPr>
        <w:tblpPr w:leftFromText="141" w:rightFromText="141" w:vertAnchor="text" w:horzAnchor="margin" w:tblpXSpec="right" w:tblpY="-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BC11C8" w14:paraId="702D25CF" w14:textId="77777777" w:rsidTr="00BC11C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BE8CD1" w14:textId="77777777" w:rsidR="00BC11C8" w:rsidRDefault="00BC11C8" w:rsidP="00BC11C8">
            <w:pPr>
              <w:spacing w:before="60" w:after="60"/>
              <w:jc w:val="both"/>
            </w:pPr>
            <w:r w:rsidRPr="001E2241">
              <w:lastRenderedPageBreak/>
              <w:t>Name / Vorname</w:t>
            </w:r>
          </w:p>
        </w:tc>
      </w:tr>
      <w:tr w:rsidR="00BC11C8" w14:paraId="03733800" w14:textId="77777777" w:rsidTr="00BC11C8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6805" w14:textId="77777777" w:rsidR="00BC11C8" w:rsidRDefault="00BC11C8" w:rsidP="00BC11C8">
            <w:pPr>
              <w:spacing w:before="60" w:after="60"/>
              <w:rPr>
                <w:szCs w:val="20"/>
              </w:rPr>
            </w:pPr>
          </w:p>
        </w:tc>
      </w:tr>
    </w:tbl>
    <w:p w14:paraId="7638039B" w14:textId="77777777" w:rsidR="00D26618" w:rsidRPr="001E2241" w:rsidRDefault="00A54073" w:rsidP="00A54073">
      <w:pPr>
        <w:rPr>
          <w:b/>
          <w:sz w:val="32"/>
          <w:szCs w:val="32"/>
        </w:rPr>
      </w:pPr>
      <w:r w:rsidRPr="001E2241">
        <w:rPr>
          <w:b/>
          <w:sz w:val="32"/>
          <w:szCs w:val="32"/>
        </w:rPr>
        <w:t>Lerndokumentation beurteilen</w:t>
      </w:r>
    </w:p>
    <w:p w14:paraId="5DEF4692" w14:textId="77777777" w:rsidR="00D26618" w:rsidRDefault="00D26618" w:rsidP="00A54073">
      <w:pPr>
        <w:rPr>
          <w:b/>
          <w:bCs/>
          <w:sz w:val="24"/>
          <w:szCs w:val="24"/>
          <w:lang w:val="de-DE" w:eastAsia="de-DE"/>
        </w:rPr>
      </w:pPr>
    </w:p>
    <w:p w14:paraId="3F733338" w14:textId="77777777" w:rsidR="00BC11C8" w:rsidRDefault="00BC11C8" w:rsidP="00A54073">
      <w:pPr>
        <w:rPr>
          <w:b/>
          <w:bCs/>
          <w:sz w:val="24"/>
          <w:szCs w:val="24"/>
          <w:lang w:val="de-DE" w:eastAsia="de-DE"/>
        </w:rPr>
      </w:pPr>
    </w:p>
    <w:p w14:paraId="4180BF90" w14:textId="6D073D6C" w:rsidR="00D26618" w:rsidRPr="001E2241" w:rsidRDefault="005D564A" w:rsidP="00D26618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D26618" w:rsidRPr="001E2241">
        <w:rPr>
          <w:b/>
          <w:sz w:val="28"/>
          <w:szCs w:val="28"/>
        </w:rPr>
        <w:t>.3 Basis-Analysen durchführen</w:t>
      </w:r>
    </w:p>
    <w:p w14:paraId="0341D773" w14:textId="77777777" w:rsidR="00D26618" w:rsidRPr="007F37EB" w:rsidRDefault="00D26618" w:rsidP="00A54073">
      <w:pPr>
        <w:rPr>
          <w:b/>
          <w:bCs/>
          <w:sz w:val="24"/>
          <w:szCs w:val="24"/>
          <w:lang w:val="de-DE" w:eastAsia="de-DE"/>
        </w:rPr>
      </w:pPr>
    </w:p>
    <w:p w14:paraId="0FF30BFB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7A1F4E4F" w14:textId="77777777" w:rsidR="00A57B66" w:rsidRPr="00A373F2" w:rsidRDefault="00A57B66" w:rsidP="00A57B66">
      <w:pPr>
        <w:rPr>
          <w:sz w:val="12"/>
          <w:szCs w:val="12"/>
        </w:rPr>
      </w:pPr>
    </w:p>
    <w:p w14:paraId="1E0C3166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54CFE3E7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46670A8E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7A0CCA2A" w14:textId="75270454" w:rsidR="00A57B66" w:rsidRPr="00A373F2" w:rsidRDefault="005D564A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4E90A10E" wp14:editId="5A291567">
            <wp:extent cx="4245610" cy="4572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4B2A1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4A35B09E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08C566FB" w14:textId="77777777" w:rsidR="00A57B66" w:rsidRDefault="00A57B66" w:rsidP="00A57B66">
      <w:pPr>
        <w:rPr>
          <w:sz w:val="20"/>
          <w:szCs w:val="20"/>
        </w:rPr>
      </w:pPr>
    </w:p>
    <w:p w14:paraId="180C6CE6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2FBA727F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1EC73BCB" w14:textId="77777777" w:rsidR="00900A04" w:rsidRDefault="00900A04" w:rsidP="00900A04">
      <w:pPr>
        <w:rPr>
          <w:sz w:val="20"/>
          <w:szCs w:val="20"/>
        </w:rPr>
      </w:pPr>
    </w:p>
    <w:p w14:paraId="5C4DA36D" w14:textId="77777777" w:rsidR="007123D7" w:rsidRDefault="007123D7" w:rsidP="00A57B66">
      <w:pPr>
        <w:rPr>
          <w:sz w:val="20"/>
          <w:szCs w:val="20"/>
        </w:rPr>
      </w:pPr>
    </w:p>
    <w:p w14:paraId="29836DC8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32175BB0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45253419" w14:textId="67C26ED0" w:rsidR="00A57B66" w:rsidRPr="00A373F2" w:rsidRDefault="005D564A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1D7F85F5" wp14:editId="1DE7FC30">
            <wp:extent cx="4245610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6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C6FA9" w14:textId="77777777" w:rsidR="00A57B66" w:rsidRPr="00A373F2" w:rsidRDefault="00A57B66" w:rsidP="00A57B66">
      <w:pPr>
        <w:rPr>
          <w:sz w:val="20"/>
          <w:szCs w:val="20"/>
        </w:rPr>
      </w:pPr>
    </w:p>
    <w:p w14:paraId="7264724B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1281A787" w14:textId="77777777" w:rsidR="00A57B66" w:rsidRDefault="00A57B66" w:rsidP="00A57B66">
      <w:pPr>
        <w:rPr>
          <w:sz w:val="20"/>
          <w:szCs w:val="20"/>
        </w:rPr>
      </w:pPr>
    </w:p>
    <w:p w14:paraId="13049853" w14:textId="77777777" w:rsidR="00900A04" w:rsidRPr="00A373F2" w:rsidRDefault="00900A04" w:rsidP="00A57B66">
      <w:pPr>
        <w:rPr>
          <w:sz w:val="20"/>
          <w:szCs w:val="20"/>
        </w:rPr>
      </w:pPr>
    </w:p>
    <w:p w14:paraId="3254570F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689CA90C" w14:textId="77777777" w:rsidR="00900A04" w:rsidRPr="00A373F2" w:rsidRDefault="00900A04" w:rsidP="00900A04">
      <w:pPr>
        <w:rPr>
          <w:sz w:val="20"/>
          <w:szCs w:val="20"/>
        </w:rPr>
      </w:pPr>
    </w:p>
    <w:p w14:paraId="5D0E1FF4" w14:textId="77777777" w:rsidR="00A57B66" w:rsidRDefault="00A57B66" w:rsidP="00A57B66">
      <w:pPr>
        <w:rPr>
          <w:sz w:val="20"/>
          <w:szCs w:val="20"/>
        </w:rPr>
      </w:pPr>
    </w:p>
    <w:p w14:paraId="01ECB161" w14:textId="77777777" w:rsidR="00900A04" w:rsidRPr="00A373F2" w:rsidRDefault="00900A04" w:rsidP="00A57B66">
      <w:pPr>
        <w:rPr>
          <w:sz w:val="20"/>
          <w:szCs w:val="20"/>
        </w:rPr>
      </w:pPr>
    </w:p>
    <w:p w14:paraId="705D92A1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50CF13C4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BCD39" w14:textId="77777777" w:rsidR="00B676F8" w:rsidRDefault="00B676F8">
      <w:r>
        <w:separator/>
      </w:r>
    </w:p>
  </w:endnote>
  <w:endnote w:type="continuationSeparator" w:id="0">
    <w:p w14:paraId="215C4732" w14:textId="77777777" w:rsidR="00B676F8" w:rsidRDefault="00B67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6D236" w14:textId="158F11BE" w:rsidR="00785B96" w:rsidRPr="005A36E8" w:rsidRDefault="00785B96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5D564A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4D397" w14:textId="77777777" w:rsidR="00B676F8" w:rsidRDefault="00B676F8">
      <w:r>
        <w:separator/>
      </w:r>
    </w:p>
  </w:footnote>
  <w:footnote w:type="continuationSeparator" w:id="0">
    <w:p w14:paraId="3DBBEB4D" w14:textId="77777777" w:rsidR="00B676F8" w:rsidRDefault="00B67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76F8F" w14:textId="526BF521" w:rsidR="00785B96" w:rsidRDefault="005D564A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16CE6540" wp14:editId="05B02A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B96">
      <w:tab/>
    </w:r>
    <w:r w:rsidR="00785B96">
      <w:tab/>
    </w:r>
  </w:p>
  <w:p w14:paraId="2C6FA282" w14:textId="77777777" w:rsidR="00785B96" w:rsidRDefault="00785B96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51248"/>
    <w:rsid w:val="0007566B"/>
    <w:rsid w:val="00081895"/>
    <w:rsid w:val="0008785E"/>
    <w:rsid w:val="000B11AF"/>
    <w:rsid w:val="000F1B3F"/>
    <w:rsid w:val="000F7C7E"/>
    <w:rsid w:val="00144A45"/>
    <w:rsid w:val="001821D1"/>
    <w:rsid w:val="0018461C"/>
    <w:rsid w:val="0019651C"/>
    <w:rsid w:val="001A7AC0"/>
    <w:rsid w:val="001B18AD"/>
    <w:rsid w:val="001B3FA4"/>
    <w:rsid w:val="001C2588"/>
    <w:rsid w:val="001C5001"/>
    <w:rsid w:val="001E2241"/>
    <w:rsid w:val="001E33EC"/>
    <w:rsid w:val="001F73F0"/>
    <w:rsid w:val="002145E8"/>
    <w:rsid w:val="00235EE5"/>
    <w:rsid w:val="0024020A"/>
    <w:rsid w:val="0024217E"/>
    <w:rsid w:val="00245961"/>
    <w:rsid w:val="00277997"/>
    <w:rsid w:val="002A2038"/>
    <w:rsid w:val="002B3E4A"/>
    <w:rsid w:val="002F07B4"/>
    <w:rsid w:val="00313352"/>
    <w:rsid w:val="0034452D"/>
    <w:rsid w:val="00344B23"/>
    <w:rsid w:val="00366FA3"/>
    <w:rsid w:val="00370A4E"/>
    <w:rsid w:val="0037202D"/>
    <w:rsid w:val="003C2993"/>
    <w:rsid w:val="003D0C62"/>
    <w:rsid w:val="003D4125"/>
    <w:rsid w:val="003F3E3D"/>
    <w:rsid w:val="004218AF"/>
    <w:rsid w:val="00427AD4"/>
    <w:rsid w:val="00433178"/>
    <w:rsid w:val="004420D4"/>
    <w:rsid w:val="00515BF0"/>
    <w:rsid w:val="005234D9"/>
    <w:rsid w:val="005468AC"/>
    <w:rsid w:val="00562C34"/>
    <w:rsid w:val="0057276A"/>
    <w:rsid w:val="00574513"/>
    <w:rsid w:val="005745DD"/>
    <w:rsid w:val="00595691"/>
    <w:rsid w:val="005A36E8"/>
    <w:rsid w:val="005B56DA"/>
    <w:rsid w:val="005B6C4A"/>
    <w:rsid w:val="005B7FF5"/>
    <w:rsid w:val="005C1186"/>
    <w:rsid w:val="005C648D"/>
    <w:rsid w:val="005C65A0"/>
    <w:rsid w:val="005C72A9"/>
    <w:rsid w:val="005C7650"/>
    <w:rsid w:val="005D429F"/>
    <w:rsid w:val="005D564A"/>
    <w:rsid w:val="005E0F77"/>
    <w:rsid w:val="005F3C87"/>
    <w:rsid w:val="006001D1"/>
    <w:rsid w:val="00601FC0"/>
    <w:rsid w:val="006032F5"/>
    <w:rsid w:val="00605C7F"/>
    <w:rsid w:val="006453AF"/>
    <w:rsid w:val="0064542C"/>
    <w:rsid w:val="006809DB"/>
    <w:rsid w:val="006A1B97"/>
    <w:rsid w:val="006E1815"/>
    <w:rsid w:val="00700DE9"/>
    <w:rsid w:val="00702F18"/>
    <w:rsid w:val="007123D7"/>
    <w:rsid w:val="007320A6"/>
    <w:rsid w:val="007400CC"/>
    <w:rsid w:val="007676E4"/>
    <w:rsid w:val="0077667F"/>
    <w:rsid w:val="00785B96"/>
    <w:rsid w:val="0079617E"/>
    <w:rsid w:val="007B0E33"/>
    <w:rsid w:val="007D1CEE"/>
    <w:rsid w:val="007E5708"/>
    <w:rsid w:val="007F37EB"/>
    <w:rsid w:val="00832D67"/>
    <w:rsid w:val="008374DA"/>
    <w:rsid w:val="008532FA"/>
    <w:rsid w:val="00890A7F"/>
    <w:rsid w:val="00895CB5"/>
    <w:rsid w:val="008A5C0D"/>
    <w:rsid w:val="008F248B"/>
    <w:rsid w:val="00900A04"/>
    <w:rsid w:val="009141AE"/>
    <w:rsid w:val="00920924"/>
    <w:rsid w:val="00927831"/>
    <w:rsid w:val="00930F82"/>
    <w:rsid w:val="00934BEB"/>
    <w:rsid w:val="00940A64"/>
    <w:rsid w:val="00953F60"/>
    <w:rsid w:val="0095500C"/>
    <w:rsid w:val="0095513D"/>
    <w:rsid w:val="0096362E"/>
    <w:rsid w:val="00965A7A"/>
    <w:rsid w:val="00992FA0"/>
    <w:rsid w:val="009956CC"/>
    <w:rsid w:val="009C221B"/>
    <w:rsid w:val="009E4355"/>
    <w:rsid w:val="00A3572F"/>
    <w:rsid w:val="00A36A37"/>
    <w:rsid w:val="00A373F2"/>
    <w:rsid w:val="00A54073"/>
    <w:rsid w:val="00A55F41"/>
    <w:rsid w:val="00A57B66"/>
    <w:rsid w:val="00A74374"/>
    <w:rsid w:val="00A806C3"/>
    <w:rsid w:val="00A97201"/>
    <w:rsid w:val="00AA03F6"/>
    <w:rsid w:val="00AC730E"/>
    <w:rsid w:val="00AF7410"/>
    <w:rsid w:val="00B1699C"/>
    <w:rsid w:val="00B37176"/>
    <w:rsid w:val="00B4119D"/>
    <w:rsid w:val="00B64690"/>
    <w:rsid w:val="00B676F8"/>
    <w:rsid w:val="00B8219B"/>
    <w:rsid w:val="00B91483"/>
    <w:rsid w:val="00B96E4F"/>
    <w:rsid w:val="00BA6418"/>
    <w:rsid w:val="00BC11C8"/>
    <w:rsid w:val="00BD63ED"/>
    <w:rsid w:val="00C21E14"/>
    <w:rsid w:val="00C37D2E"/>
    <w:rsid w:val="00C625A8"/>
    <w:rsid w:val="00C6357E"/>
    <w:rsid w:val="00C92853"/>
    <w:rsid w:val="00C945B6"/>
    <w:rsid w:val="00CB58F0"/>
    <w:rsid w:val="00CD247E"/>
    <w:rsid w:val="00CD2F8C"/>
    <w:rsid w:val="00CF5D8E"/>
    <w:rsid w:val="00D143A1"/>
    <w:rsid w:val="00D24FAF"/>
    <w:rsid w:val="00D26618"/>
    <w:rsid w:val="00D266D1"/>
    <w:rsid w:val="00D40714"/>
    <w:rsid w:val="00D418AD"/>
    <w:rsid w:val="00D5108B"/>
    <w:rsid w:val="00DA798A"/>
    <w:rsid w:val="00DE3D58"/>
    <w:rsid w:val="00DE68C9"/>
    <w:rsid w:val="00E157F1"/>
    <w:rsid w:val="00E44598"/>
    <w:rsid w:val="00E45E37"/>
    <w:rsid w:val="00E839F3"/>
    <w:rsid w:val="00EB5995"/>
    <w:rsid w:val="00EC1EBE"/>
    <w:rsid w:val="00EC5DBC"/>
    <w:rsid w:val="00ED5D7A"/>
    <w:rsid w:val="00ED5F47"/>
    <w:rsid w:val="00F30B48"/>
    <w:rsid w:val="00F328BF"/>
    <w:rsid w:val="00F44BB6"/>
    <w:rsid w:val="00F656B6"/>
    <w:rsid w:val="00F9051F"/>
    <w:rsid w:val="00FC4238"/>
    <w:rsid w:val="00FE39DF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771942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4</cp:revision>
  <cp:lastPrinted>2012-03-15T12:54:00Z</cp:lastPrinted>
  <dcterms:created xsi:type="dcterms:W3CDTF">2020-07-24T09:48:00Z</dcterms:created>
  <dcterms:modified xsi:type="dcterms:W3CDTF">2020-08-10T09:59:00Z</dcterms:modified>
</cp:coreProperties>
</file>